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DF3" w:rsidRDefault="00007613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bookmarkStart w:id="0" w:name="_GoBack"/>
      <w:r w:rsidR="00D076B1">
        <w:rPr>
          <w:rFonts w:ascii="黑体" w:eastAsia="黑体" w:hAnsi="黑体" w:cs="宋体"/>
          <w:color w:val="000000"/>
          <w:kern w:val="0"/>
          <w:sz w:val="28"/>
          <w:szCs w:val="28"/>
        </w:rPr>
        <w:t>20</w:t>
      </w:r>
      <w:bookmarkEnd w:id="0"/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3A7DF3" w:rsidRDefault="00007613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2019年度养老护理员一次性奖励补贴项目</w:t>
      </w:r>
    </w:p>
    <w:p w:rsidR="003A7DF3" w:rsidRDefault="00007613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自评表</w:t>
      </w:r>
    </w:p>
    <w:p w:rsidR="003A7DF3" w:rsidRDefault="00007613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单位名称：武汉市东西湖区民政局         填报日期：2021年2月20日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3A7DF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2296002社会福利彩票公益金（2019年养老护理员一次性奖励补贴）</w:t>
            </w:r>
          </w:p>
        </w:tc>
      </w:tr>
      <w:tr w:rsidR="003A7DF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3A7DF3" w:rsidRDefault="00007613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民政事务科</w:t>
            </w:r>
          </w:p>
        </w:tc>
      </w:tr>
      <w:tr w:rsidR="003A7DF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3A7DF3" w:rsidRDefault="00007613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3A7DF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3A7DF3" w:rsidRDefault="00007613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3A7DF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3A7DF3" w:rsidRDefault="00007613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3A7DF3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3A7DF3" w:rsidRDefault="003A7DF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3A7DF3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3A7DF3" w:rsidRDefault="003A7DF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1.35</w:t>
            </w:r>
          </w:p>
        </w:tc>
        <w:tc>
          <w:tcPr>
            <w:tcW w:w="1317" w:type="dxa"/>
            <w:gridSpan w:val="2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1.35</w:t>
            </w:r>
          </w:p>
        </w:tc>
        <w:tc>
          <w:tcPr>
            <w:tcW w:w="1466" w:type="dxa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</w:p>
        </w:tc>
        <w:tc>
          <w:tcPr>
            <w:tcW w:w="2196" w:type="dxa"/>
            <w:gridSpan w:val="3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3A7DF3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3A7DF3" w:rsidRDefault="00007613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3A7DF3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A7DF3" w:rsidRDefault="003A7DF3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3A7DF3" w:rsidRDefault="00007613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3A7DF3" w:rsidRDefault="00007613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3A7DF3" w:rsidRPr="00007613" w:rsidRDefault="00007613" w:rsidP="00007613">
            <w:pPr>
              <w:widowControl/>
              <w:jc w:val="left"/>
              <w:textAlignment w:val="center"/>
              <w:rPr>
                <w:rFonts w:ascii="宋体" w:hAnsi="宋体" w:cs="仿宋_GB2312"/>
                <w:kern w:val="0"/>
              </w:rPr>
            </w:pPr>
            <w:r w:rsidRPr="00007613">
              <w:rPr>
                <w:rFonts w:ascii="宋体" w:hAnsi="宋体" w:cs="仿宋_GB2312" w:hint="eastAsia"/>
                <w:kern w:val="0"/>
              </w:rPr>
              <w:t>向符合条件的养老护理员发放持证一次性奖励补贴</w:t>
            </w:r>
          </w:p>
        </w:tc>
        <w:tc>
          <w:tcPr>
            <w:tcW w:w="1466" w:type="dxa"/>
            <w:vAlign w:val="center"/>
          </w:tcPr>
          <w:p w:rsidR="003A7DF3" w:rsidRPr="00007613" w:rsidRDefault="00007613" w:rsidP="00007613">
            <w:pPr>
              <w:jc w:val="center"/>
              <w:rPr>
                <w:rFonts w:ascii="宋体" w:hAnsi="宋体" w:cs="仿宋_GB2312"/>
                <w:kern w:val="0"/>
              </w:rPr>
            </w:pPr>
            <w:r w:rsidRPr="00007613">
              <w:rPr>
                <w:rFonts w:ascii="宋体" w:hAnsi="宋体" w:cs="仿宋_GB2312" w:hint="eastAsia"/>
                <w:kern w:val="0"/>
              </w:rPr>
              <w:t>27人</w:t>
            </w:r>
          </w:p>
        </w:tc>
        <w:tc>
          <w:tcPr>
            <w:tcW w:w="1319" w:type="dxa"/>
            <w:gridSpan w:val="2"/>
            <w:vAlign w:val="center"/>
          </w:tcPr>
          <w:p w:rsidR="003A7DF3" w:rsidRPr="00007613" w:rsidRDefault="0000761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007613">
              <w:rPr>
                <w:rFonts w:ascii="宋体" w:hAnsi="宋体" w:cs="仿宋_GB2312" w:hint="eastAsia"/>
                <w:kern w:val="0"/>
              </w:rPr>
              <w:t>27人</w:t>
            </w:r>
          </w:p>
        </w:tc>
        <w:tc>
          <w:tcPr>
            <w:tcW w:w="877" w:type="dxa"/>
            <w:vAlign w:val="center"/>
          </w:tcPr>
          <w:p w:rsidR="003A7DF3" w:rsidRPr="00007613" w:rsidRDefault="0000761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007613">
              <w:rPr>
                <w:rFonts w:ascii="宋体" w:hAnsi="宋体" w:cs="仿宋_GB2312" w:hint="eastAsia"/>
                <w:kern w:val="0"/>
              </w:rPr>
              <w:t>40分</w:t>
            </w:r>
          </w:p>
        </w:tc>
      </w:tr>
      <w:tr w:rsidR="003A7DF3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A7DF3" w:rsidRDefault="003A7DF3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3A7DF3" w:rsidRDefault="003A7DF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3A7DF3" w:rsidRDefault="003A7DF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3A7DF3" w:rsidRPr="00007613" w:rsidRDefault="003A7DF3" w:rsidP="00007613">
            <w:pPr>
              <w:widowControl/>
              <w:jc w:val="left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3A7DF3" w:rsidRPr="00007613" w:rsidRDefault="003A7DF3" w:rsidP="00007613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3A7DF3" w:rsidRPr="00007613" w:rsidRDefault="003A7DF3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3A7DF3" w:rsidRPr="00007613" w:rsidRDefault="003A7DF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3A7DF3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A7DF3" w:rsidRDefault="003A7DF3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3A7DF3" w:rsidRDefault="003A7DF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3A7DF3" w:rsidRDefault="003A7DF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3A7DF3" w:rsidRPr="00007613" w:rsidRDefault="003A7DF3" w:rsidP="00007613">
            <w:pPr>
              <w:widowControl/>
              <w:jc w:val="left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3A7DF3" w:rsidRPr="00007613" w:rsidRDefault="003A7DF3" w:rsidP="00007613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3A7DF3" w:rsidRPr="00007613" w:rsidRDefault="003A7DF3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3A7DF3" w:rsidRPr="00007613" w:rsidRDefault="003A7DF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3A7DF3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A7DF3" w:rsidRDefault="003A7DF3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3A7DF3" w:rsidRDefault="003A7DF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3A7DF3" w:rsidRDefault="003A7DF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3A7DF3" w:rsidRPr="00007613" w:rsidRDefault="003A7DF3" w:rsidP="00007613">
            <w:pPr>
              <w:widowControl/>
              <w:jc w:val="left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3A7DF3" w:rsidRPr="00007613" w:rsidRDefault="003A7DF3" w:rsidP="00007613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3A7DF3" w:rsidRPr="00007613" w:rsidRDefault="003A7DF3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3A7DF3" w:rsidRPr="00007613" w:rsidRDefault="003A7DF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3A7DF3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A7DF3" w:rsidRDefault="003A7DF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3A7DF3" w:rsidRDefault="003A7DF3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3A7DF3" w:rsidRDefault="003A7DF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3A7DF3" w:rsidRPr="00007613" w:rsidRDefault="003A7DF3" w:rsidP="00007613">
            <w:pPr>
              <w:widowControl/>
              <w:jc w:val="left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3A7DF3" w:rsidRPr="00007613" w:rsidRDefault="003A7DF3" w:rsidP="00007613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3A7DF3" w:rsidRPr="00007613" w:rsidRDefault="003A7DF3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3A7DF3" w:rsidRPr="00007613" w:rsidRDefault="003A7DF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3A7DF3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A7DF3" w:rsidRDefault="003A7DF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3A7DF3" w:rsidRDefault="00007613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3A7DF3" w:rsidRDefault="00007613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3A7DF3" w:rsidRDefault="000076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07613">
              <w:rPr>
                <w:rFonts w:ascii="宋体" w:hAnsi="宋体" w:cs="仿宋_GB2312" w:hint="eastAsia"/>
                <w:kern w:val="0"/>
              </w:rPr>
              <w:t>社会效益</w:t>
            </w:r>
          </w:p>
        </w:tc>
        <w:tc>
          <w:tcPr>
            <w:tcW w:w="2135" w:type="dxa"/>
            <w:gridSpan w:val="3"/>
            <w:vAlign w:val="center"/>
          </w:tcPr>
          <w:p w:rsidR="003A7DF3" w:rsidRPr="00007613" w:rsidRDefault="00007613" w:rsidP="00007613">
            <w:pPr>
              <w:widowControl/>
              <w:jc w:val="left"/>
              <w:textAlignment w:val="center"/>
              <w:rPr>
                <w:rFonts w:ascii="宋体" w:hAnsi="宋体" w:cs="仿宋_GB2312"/>
                <w:kern w:val="0"/>
              </w:rPr>
            </w:pPr>
            <w:r w:rsidRPr="00007613">
              <w:rPr>
                <w:rFonts w:ascii="宋体" w:hAnsi="宋体" w:cs="仿宋_GB2312" w:hint="eastAsia"/>
                <w:kern w:val="0"/>
              </w:rPr>
              <w:t>加快养老服务人才队伍建设，吸引更多人才从事养老服务工作</w:t>
            </w:r>
          </w:p>
        </w:tc>
        <w:tc>
          <w:tcPr>
            <w:tcW w:w="1466" w:type="dxa"/>
            <w:vAlign w:val="center"/>
          </w:tcPr>
          <w:p w:rsidR="003A7DF3" w:rsidRPr="00007613" w:rsidRDefault="00007613" w:rsidP="00007613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 w:rsidRPr="00007613">
              <w:rPr>
                <w:rFonts w:ascii="宋体" w:hAnsi="宋体" w:cs="仿宋_GB2312" w:hint="eastAsia"/>
                <w:kern w:val="0"/>
              </w:rPr>
              <w:t>提升</w:t>
            </w:r>
          </w:p>
        </w:tc>
        <w:tc>
          <w:tcPr>
            <w:tcW w:w="1319" w:type="dxa"/>
            <w:gridSpan w:val="2"/>
            <w:vAlign w:val="center"/>
          </w:tcPr>
          <w:p w:rsidR="003A7DF3" w:rsidRPr="00007613" w:rsidRDefault="00007613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 w:rsidRPr="00007613">
              <w:rPr>
                <w:rFonts w:ascii="宋体" w:hAnsi="宋体" w:cs="仿宋_GB2312" w:hint="eastAsia"/>
                <w:kern w:val="0"/>
              </w:rPr>
              <w:t>有效提升</w:t>
            </w:r>
          </w:p>
        </w:tc>
        <w:tc>
          <w:tcPr>
            <w:tcW w:w="877" w:type="dxa"/>
            <w:vAlign w:val="center"/>
          </w:tcPr>
          <w:p w:rsidR="003A7DF3" w:rsidRPr="00007613" w:rsidRDefault="0000761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007613">
              <w:rPr>
                <w:rFonts w:ascii="宋体" w:hAnsi="宋体" w:cs="仿宋_GB2312" w:hint="eastAsia"/>
                <w:kern w:val="0"/>
              </w:rPr>
              <w:t>20分</w:t>
            </w:r>
          </w:p>
        </w:tc>
      </w:tr>
      <w:tr w:rsidR="003A7DF3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A7DF3" w:rsidRDefault="003A7DF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3A7DF3" w:rsidRDefault="003A7DF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3A7DF3" w:rsidRPr="00007613" w:rsidRDefault="003A7DF3" w:rsidP="00007613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3A7DF3" w:rsidRPr="00007613" w:rsidRDefault="003A7DF3" w:rsidP="00007613">
            <w:pPr>
              <w:widowControl/>
              <w:jc w:val="left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3A7DF3" w:rsidRPr="00007613" w:rsidRDefault="003A7DF3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3A7DF3" w:rsidRPr="00007613" w:rsidRDefault="003A7DF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3A7DF3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A7DF3" w:rsidRDefault="003A7DF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3A7DF3" w:rsidRDefault="003A7DF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3A7DF3" w:rsidRPr="00007613" w:rsidRDefault="003A7DF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3A7DF3" w:rsidRPr="00007613" w:rsidRDefault="003A7DF3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3A7DF3" w:rsidRPr="00007613" w:rsidRDefault="003A7DF3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3A7DF3" w:rsidRPr="00007613" w:rsidRDefault="003A7DF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3A7DF3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A7DF3" w:rsidRDefault="003A7DF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lastRenderedPageBreak/>
              <w:t>（20分）</w:t>
            </w:r>
          </w:p>
        </w:tc>
        <w:tc>
          <w:tcPr>
            <w:tcW w:w="1247" w:type="dxa"/>
            <w:vAlign w:val="center"/>
          </w:tcPr>
          <w:p w:rsidR="003A7DF3" w:rsidRDefault="003A7DF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3A7DF3" w:rsidRPr="00007613" w:rsidRDefault="0000761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实施主体满意度</w:t>
            </w:r>
          </w:p>
        </w:tc>
        <w:tc>
          <w:tcPr>
            <w:tcW w:w="1466" w:type="dxa"/>
            <w:vAlign w:val="center"/>
          </w:tcPr>
          <w:p w:rsidR="003A7DF3" w:rsidRPr="00007613" w:rsidRDefault="00007613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 w:rsidRPr="00007613">
              <w:rPr>
                <w:rFonts w:ascii="宋体" w:hAnsi="宋体" w:cs="仿宋_GB2312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3A7DF3" w:rsidRPr="00007613" w:rsidRDefault="00007613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 w:rsidRPr="00007613">
              <w:rPr>
                <w:rFonts w:ascii="宋体" w:hAnsi="宋体" w:cs="仿宋_GB2312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3A7DF3" w:rsidRPr="00007613" w:rsidRDefault="0000761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007613">
              <w:rPr>
                <w:rFonts w:ascii="宋体" w:hAnsi="宋体" w:cs="仿宋_GB2312" w:hint="eastAsia"/>
                <w:kern w:val="0"/>
              </w:rPr>
              <w:t>20分</w:t>
            </w:r>
          </w:p>
        </w:tc>
      </w:tr>
      <w:tr w:rsidR="003A7DF3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A7DF3" w:rsidRDefault="003A7DF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3A7DF3" w:rsidRDefault="003A7DF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3A7DF3" w:rsidRPr="00007613" w:rsidRDefault="003A7DF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3A7DF3" w:rsidRPr="00007613" w:rsidRDefault="003A7DF3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3A7DF3" w:rsidRPr="00007613" w:rsidRDefault="003A7DF3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3A7DF3" w:rsidRPr="00007613" w:rsidRDefault="003A7DF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3A7DF3">
        <w:trPr>
          <w:trHeight w:val="567"/>
          <w:jc w:val="center"/>
        </w:trPr>
        <w:tc>
          <w:tcPr>
            <w:tcW w:w="828" w:type="dxa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3A7DF3" w:rsidRDefault="0000761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100分</w:t>
            </w:r>
          </w:p>
        </w:tc>
      </w:tr>
      <w:tr w:rsidR="003A7DF3" w:rsidTr="00007613">
        <w:trPr>
          <w:trHeight w:val="2955"/>
          <w:jc w:val="center"/>
        </w:trPr>
        <w:tc>
          <w:tcPr>
            <w:tcW w:w="1904" w:type="dxa"/>
            <w:gridSpan w:val="2"/>
            <w:vAlign w:val="center"/>
          </w:tcPr>
          <w:p w:rsidR="003A7DF3" w:rsidRDefault="0000761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偏差大或</w:t>
            </w:r>
          </w:p>
          <w:p w:rsidR="003A7DF3" w:rsidRDefault="0000761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3A7DF3" w:rsidRDefault="0000761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3A7DF3" w:rsidRDefault="0000761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  <w:tr w:rsidR="003A7DF3" w:rsidTr="00007613">
        <w:trPr>
          <w:trHeight w:val="3096"/>
          <w:jc w:val="center"/>
        </w:trPr>
        <w:tc>
          <w:tcPr>
            <w:tcW w:w="1904" w:type="dxa"/>
            <w:gridSpan w:val="2"/>
            <w:vAlign w:val="center"/>
          </w:tcPr>
          <w:p w:rsidR="003A7DF3" w:rsidRDefault="0000761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3A7DF3" w:rsidRDefault="0000761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3A7DF3" w:rsidRDefault="0000761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3A7DF3" w:rsidRPr="00007613" w:rsidRDefault="003A7DF3" w:rsidP="00007613">
      <w:pPr>
        <w:widowControl/>
        <w:ind w:firstLineChars="200" w:firstLine="420"/>
        <w:rPr>
          <w:rFonts w:ascii="宋体" w:hAnsi="宋体" w:cs="仿宋_GB2312"/>
          <w:kern w:val="0"/>
        </w:rPr>
      </w:pPr>
    </w:p>
    <w:sectPr w:rsidR="003A7DF3" w:rsidRPr="00007613" w:rsidSect="003A7D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EF124E3"/>
    <w:rsid w:val="00007613"/>
    <w:rsid w:val="003A7DF3"/>
    <w:rsid w:val="00D076B1"/>
    <w:rsid w:val="14737E34"/>
    <w:rsid w:val="308E7DF0"/>
    <w:rsid w:val="3F6A6FB5"/>
    <w:rsid w:val="4EF124E3"/>
    <w:rsid w:val="550E76DB"/>
    <w:rsid w:val="5C760C34"/>
    <w:rsid w:val="66314A1D"/>
    <w:rsid w:val="75497986"/>
    <w:rsid w:val="793A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E11924"/>
  <w15:docId w15:val="{C896651A-AFB2-44DB-8F72-10919C8B3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DF3"/>
    <w:pPr>
      <w:widowControl w:val="0"/>
      <w:jc w:val="both"/>
    </w:pPr>
    <w:rPr>
      <w:rFonts w:ascii="Calibri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</dc:creator>
  <cp:lastModifiedBy>Administrator</cp:lastModifiedBy>
  <cp:revision>3</cp:revision>
  <dcterms:created xsi:type="dcterms:W3CDTF">2021-02-23T06:51:00Z</dcterms:created>
  <dcterms:modified xsi:type="dcterms:W3CDTF">2021-11-09T02:34:00Z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